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11AD6" w14:textId="77777777" w:rsidR="006F71A8" w:rsidRPr="006F71A8" w:rsidRDefault="006F71A8" w:rsidP="00006B4F">
      <w:pPr>
        <w:rPr>
          <w:b/>
          <w:bCs/>
          <w:sz w:val="36"/>
          <w:szCs w:val="36"/>
        </w:rPr>
      </w:pPr>
      <w:r w:rsidRPr="006F71A8">
        <w:rPr>
          <w:b/>
          <w:bCs/>
          <w:sz w:val="36"/>
          <w:szCs w:val="36"/>
        </w:rPr>
        <w:t>Waterside Credit Union Future Fund</w:t>
      </w:r>
    </w:p>
    <w:p w14:paraId="1E70975A" w14:textId="6D02A281" w:rsidR="00006B4F" w:rsidRPr="005F16E7" w:rsidRDefault="00006B4F" w:rsidP="00006B4F">
      <w:pPr>
        <w:rPr>
          <w:rFonts w:ascii="Arial" w:hAnsi="Arial" w:cs="Arial"/>
          <w:b/>
          <w:bCs/>
          <w:sz w:val="28"/>
          <w:szCs w:val="28"/>
        </w:rPr>
      </w:pPr>
      <w:r w:rsidRPr="005F16E7">
        <w:rPr>
          <w:rFonts w:ascii="Arial" w:hAnsi="Arial" w:cs="Arial"/>
          <w:b/>
          <w:bCs/>
          <w:sz w:val="28"/>
          <w:szCs w:val="28"/>
        </w:rPr>
        <w:t>Terms &amp; Conditions</w:t>
      </w:r>
    </w:p>
    <w:p w14:paraId="606B2279" w14:textId="77777777" w:rsidR="00006B4F" w:rsidRPr="00F257A2" w:rsidRDefault="00006B4F" w:rsidP="008E1ABE">
      <w:pPr>
        <w:numPr>
          <w:ilvl w:val="0"/>
          <w:numId w:val="3"/>
        </w:numPr>
        <w:rPr>
          <w:rFonts w:ascii="Arial" w:hAnsi="Arial" w:cs="Arial"/>
          <w:sz w:val="23"/>
          <w:szCs w:val="23"/>
        </w:rPr>
      </w:pPr>
      <w:r w:rsidRPr="00F257A2">
        <w:rPr>
          <w:rFonts w:ascii="Arial" w:hAnsi="Arial" w:cs="Arial"/>
          <w:sz w:val="23"/>
          <w:szCs w:val="23"/>
        </w:rPr>
        <w:t xml:space="preserve">Applicants must be a member of Waterside Credit Union before the published application closing date. Not a member? No problem – join Waterside Credit Union and submit your bursary application before the closing date. </w:t>
      </w:r>
    </w:p>
    <w:p w14:paraId="09166071" w14:textId="77777777" w:rsidR="00006B4F" w:rsidRPr="00F257A2" w:rsidRDefault="00006B4F" w:rsidP="008E1ABE">
      <w:pPr>
        <w:numPr>
          <w:ilvl w:val="0"/>
          <w:numId w:val="3"/>
        </w:numPr>
        <w:rPr>
          <w:rFonts w:ascii="Arial" w:hAnsi="Arial" w:cs="Arial"/>
          <w:sz w:val="23"/>
          <w:szCs w:val="23"/>
        </w:rPr>
      </w:pPr>
      <w:r w:rsidRPr="00F257A2">
        <w:rPr>
          <w:rFonts w:ascii="Arial" w:hAnsi="Arial" w:cs="Arial"/>
          <w:sz w:val="23"/>
          <w:szCs w:val="23"/>
        </w:rPr>
        <w:t xml:space="preserve">Applications must be completed by the student. Applications submitted by a parent, guardian or other third party will not be accepted. </w:t>
      </w:r>
    </w:p>
    <w:p w14:paraId="0F6EDE41" w14:textId="33B38A64" w:rsidR="00CF4746" w:rsidRPr="00F257A2" w:rsidRDefault="00CF4746" w:rsidP="008E1ABE">
      <w:pPr>
        <w:numPr>
          <w:ilvl w:val="0"/>
          <w:numId w:val="3"/>
        </w:numPr>
        <w:rPr>
          <w:rFonts w:ascii="Arial" w:hAnsi="Arial" w:cs="Arial"/>
          <w:sz w:val="23"/>
          <w:szCs w:val="23"/>
        </w:rPr>
      </w:pPr>
      <w:r w:rsidRPr="00F257A2">
        <w:rPr>
          <w:rFonts w:ascii="Arial" w:hAnsi="Arial" w:cs="Arial"/>
          <w:sz w:val="23"/>
          <w:szCs w:val="23"/>
        </w:rPr>
        <w:t>Applicants must be commencing the first year of a recognised university degree course at a recognised university</w:t>
      </w:r>
      <w:r w:rsidR="008E1ABE" w:rsidRPr="00F257A2">
        <w:rPr>
          <w:rFonts w:ascii="Arial" w:hAnsi="Arial" w:cs="Arial"/>
          <w:sz w:val="23"/>
          <w:szCs w:val="23"/>
        </w:rPr>
        <w:t xml:space="preserve"> </w:t>
      </w:r>
      <w:r w:rsidR="00110520" w:rsidRPr="00F257A2">
        <w:rPr>
          <w:rFonts w:ascii="Arial" w:hAnsi="Arial" w:cs="Arial"/>
          <w:sz w:val="23"/>
          <w:szCs w:val="23"/>
        </w:rPr>
        <w:t>during the 2026/2027 academic year.</w:t>
      </w:r>
    </w:p>
    <w:p w14:paraId="121CC561" w14:textId="747A35CD" w:rsidR="00006B4F" w:rsidRPr="00F257A2" w:rsidRDefault="00006B4F" w:rsidP="008E1ABE">
      <w:pPr>
        <w:numPr>
          <w:ilvl w:val="0"/>
          <w:numId w:val="3"/>
        </w:numPr>
        <w:rPr>
          <w:rFonts w:ascii="Arial" w:hAnsi="Arial" w:cs="Arial"/>
          <w:sz w:val="23"/>
          <w:szCs w:val="23"/>
        </w:rPr>
      </w:pPr>
      <w:r w:rsidRPr="00F257A2">
        <w:rPr>
          <w:rFonts w:ascii="Arial" w:hAnsi="Arial" w:cs="Arial"/>
          <w:sz w:val="23"/>
          <w:szCs w:val="23"/>
        </w:rPr>
        <w:t xml:space="preserve">The course must be full-time and have a minimum duration of one academic year. </w:t>
      </w:r>
    </w:p>
    <w:p w14:paraId="74CCE4A4" w14:textId="575125AE" w:rsidR="00006B4F" w:rsidRPr="00F257A2" w:rsidRDefault="00006B4F" w:rsidP="008E1ABE">
      <w:pPr>
        <w:numPr>
          <w:ilvl w:val="0"/>
          <w:numId w:val="3"/>
        </w:numPr>
        <w:rPr>
          <w:rFonts w:ascii="Arial" w:hAnsi="Arial" w:cs="Arial"/>
          <w:sz w:val="23"/>
          <w:szCs w:val="23"/>
        </w:rPr>
      </w:pPr>
      <w:r w:rsidRPr="00F257A2">
        <w:rPr>
          <w:rFonts w:ascii="Arial" w:hAnsi="Arial" w:cs="Arial"/>
          <w:sz w:val="23"/>
          <w:szCs w:val="23"/>
        </w:rPr>
        <w:t>Applicants must submit proof of an offer of a place with their application. Successful applicants will be required to provide proof of enrolment before the bursary is paid</w:t>
      </w:r>
      <w:r w:rsidR="008E1ABE" w:rsidRPr="00F257A2">
        <w:rPr>
          <w:rFonts w:ascii="Arial" w:hAnsi="Arial" w:cs="Arial"/>
          <w:sz w:val="23"/>
          <w:szCs w:val="23"/>
        </w:rPr>
        <w:t xml:space="preserve">, e.g. </w:t>
      </w:r>
      <w:r w:rsidR="008E1ABE" w:rsidRPr="00F257A2">
        <w:rPr>
          <w:rFonts w:ascii="Arial" w:hAnsi="Arial" w:cs="Arial"/>
          <w:sz w:val="23"/>
          <w:szCs w:val="23"/>
        </w:rPr>
        <w:t>an enrolment verification letter or tuition fee receipt.</w:t>
      </w:r>
    </w:p>
    <w:p w14:paraId="736C4F93" w14:textId="77777777" w:rsidR="00006B4F" w:rsidRPr="00F257A2" w:rsidRDefault="00006B4F" w:rsidP="008E1ABE">
      <w:pPr>
        <w:numPr>
          <w:ilvl w:val="0"/>
          <w:numId w:val="3"/>
        </w:numPr>
        <w:rPr>
          <w:rFonts w:ascii="Arial" w:hAnsi="Arial" w:cs="Arial"/>
          <w:sz w:val="23"/>
          <w:szCs w:val="23"/>
        </w:rPr>
      </w:pPr>
      <w:r w:rsidRPr="00F257A2">
        <w:rPr>
          <w:rFonts w:ascii="Arial" w:hAnsi="Arial" w:cs="Arial"/>
          <w:sz w:val="23"/>
          <w:szCs w:val="23"/>
        </w:rPr>
        <w:t xml:space="preserve">Applications must be received by the published closing date. Late or incomplete applications will not be considered. </w:t>
      </w:r>
    </w:p>
    <w:p w14:paraId="1D35BF1A" w14:textId="77777777" w:rsidR="00006B4F" w:rsidRPr="00F257A2" w:rsidRDefault="00006B4F" w:rsidP="008E1ABE">
      <w:pPr>
        <w:numPr>
          <w:ilvl w:val="0"/>
          <w:numId w:val="3"/>
        </w:numPr>
        <w:rPr>
          <w:rFonts w:ascii="Arial" w:hAnsi="Arial" w:cs="Arial"/>
          <w:sz w:val="23"/>
          <w:szCs w:val="23"/>
        </w:rPr>
      </w:pPr>
      <w:r w:rsidRPr="00F257A2">
        <w:rPr>
          <w:rFonts w:ascii="Arial" w:hAnsi="Arial" w:cs="Arial"/>
          <w:sz w:val="23"/>
          <w:szCs w:val="23"/>
        </w:rPr>
        <w:t xml:space="preserve">The bursary is not based on academic achievement or financial circumstances. Successful applicant(s) will be selected by random draw from all eligible applications received. </w:t>
      </w:r>
    </w:p>
    <w:p w14:paraId="31F1164C" w14:textId="77777777" w:rsidR="00006B4F" w:rsidRPr="00F257A2" w:rsidRDefault="00006B4F" w:rsidP="008E1ABE">
      <w:pPr>
        <w:numPr>
          <w:ilvl w:val="0"/>
          <w:numId w:val="3"/>
        </w:numPr>
        <w:rPr>
          <w:rFonts w:ascii="Arial" w:hAnsi="Arial" w:cs="Arial"/>
          <w:sz w:val="23"/>
          <w:szCs w:val="23"/>
        </w:rPr>
      </w:pPr>
      <w:r w:rsidRPr="00F257A2">
        <w:rPr>
          <w:rFonts w:ascii="Arial" w:hAnsi="Arial" w:cs="Arial"/>
          <w:sz w:val="23"/>
          <w:szCs w:val="23"/>
        </w:rPr>
        <w:t xml:space="preserve">Only one application per eligible member will be accepted. </w:t>
      </w:r>
    </w:p>
    <w:p w14:paraId="55B5A0C6" w14:textId="77777777" w:rsidR="00F257A2" w:rsidRPr="00F257A2" w:rsidRDefault="00F257A2" w:rsidP="008E1ABE">
      <w:pPr>
        <w:numPr>
          <w:ilvl w:val="0"/>
          <w:numId w:val="3"/>
        </w:numPr>
        <w:rPr>
          <w:rFonts w:ascii="Arial" w:hAnsi="Arial" w:cs="Arial"/>
          <w:sz w:val="23"/>
          <w:szCs w:val="23"/>
        </w:rPr>
      </w:pPr>
      <w:r w:rsidRPr="00F257A2">
        <w:rPr>
          <w:rFonts w:ascii="Arial" w:hAnsi="Arial" w:cs="Arial"/>
          <w:sz w:val="23"/>
          <w:szCs w:val="23"/>
        </w:rPr>
        <w:t>The first student selected in the random draw will receive a bursary of £1,000. The second student selected will receive a bursary of £500.</w:t>
      </w:r>
    </w:p>
    <w:p w14:paraId="5DFEBAA7" w14:textId="0C7703D8" w:rsidR="008E1ABE" w:rsidRPr="00F257A2" w:rsidRDefault="008E1ABE" w:rsidP="008E1ABE">
      <w:pPr>
        <w:numPr>
          <w:ilvl w:val="0"/>
          <w:numId w:val="3"/>
        </w:numPr>
        <w:rPr>
          <w:rFonts w:ascii="Arial" w:hAnsi="Arial" w:cs="Arial"/>
          <w:sz w:val="23"/>
          <w:szCs w:val="23"/>
        </w:rPr>
      </w:pPr>
      <w:r w:rsidRPr="00F257A2">
        <w:rPr>
          <w:rFonts w:ascii="Arial" w:hAnsi="Arial" w:cs="Arial"/>
          <w:sz w:val="23"/>
          <w:szCs w:val="23"/>
        </w:rPr>
        <w:t>The bursaries are one-off payments and will be paid directly into the successful members' Waterside Credit Union accounts by 30th October 2026, subject to satisfactory receipt of university enrolment evidence as outlined in Point 5 above.</w:t>
      </w:r>
    </w:p>
    <w:p w14:paraId="10AD0758" w14:textId="13D25D4F" w:rsidR="00F257A2" w:rsidRPr="00F257A2" w:rsidRDefault="00F257A2" w:rsidP="008E1ABE">
      <w:pPr>
        <w:numPr>
          <w:ilvl w:val="0"/>
          <w:numId w:val="3"/>
        </w:numPr>
        <w:rPr>
          <w:rFonts w:ascii="Arial" w:hAnsi="Arial" w:cs="Arial"/>
          <w:sz w:val="23"/>
          <w:szCs w:val="23"/>
        </w:rPr>
      </w:pPr>
      <w:r w:rsidRPr="00F257A2">
        <w:rPr>
          <w:rFonts w:ascii="Arial" w:hAnsi="Arial" w:cs="Arial"/>
          <w:sz w:val="23"/>
          <w:szCs w:val="23"/>
        </w:rPr>
        <w:t xml:space="preserve">If a successful applicant is unable to provide satisfactory proof of enrolment or does not commence their university course, they will no longer be eligible to receive the </w:t>
      </w:r>
      <w:proofErr w:type="gramStart"/>
      <w:r w:rsidRPr="00F257A2">
        <w:rPr>
          <w:rFonts w:ascii="Arial" w:hAnsi="Arial" w:cs="Arial"/>
          <w:sz w:val="23"/>
          <w:szCs w:val="23"/>
        </w:rPr>
        <w:t>bursary</w:t>
      </w:r>
      <w:proofErr w:type="gramEnd"/>
      <w:r w:rsidRPr="00F257A2">
        <w:rPr>
          <w:rFonts w:ascii="Arial" w:hAnsi="Arial" w:cs="Arial"/>
          <w:sz w:val="23"/>
          <w:szCs w:val="23"/>
        </w:rPr>
        <w:t xml:space="preserve"> and Waterside Credit Union reserves the right to select an alternative recipient by random draw.</w:t>
      </w:r>
    </w:p>
    <w:p w14:paraId="27ED2EB0" w14:textId="767768DC" w:rsidR="00006B4F" w:rsidRPr="00F257A2" w:rsidRDefault="00006B4F" w:rsidP="008E1ABE">
      <w:pPr>
        <w:numPr>
          <w:ilvl w:val="0"/>
          <w:numId w:val="3"/>
        </w:numPr>
        <w:rPr>
          <w:rFonts w:ascii="Arial" w:hAnsi="Arial" w:cs="Arial"/>
          <w:sz w:val="23"/>
          <w:szCs w:val="23"/>
        </w:rPr>
      </w:pPr>
      <w:r w:rsidRPr="00F257A2">
        <w:rPr>
          <w:rFonts w:ascii="Arial" w:hAnsi="Arial" w:cs="Arial"/>
          <w:sz w:val="23"/>
          <w:szCs w:val="23"/>
        </w:rPr>
        <w:t xml:space="preserve">Successful applicants agree to participate in reasonable publicity, including photographs, social media, website and local press coverage. Consent will be obtained before any publicity is published. </w:t>
      </w:r>
    </w:p>
    <w:p w14:paraId="5124CE95" w14:textId="77777777" w:rsidR="00006B4F" w:rsidRPr="00F257A2" w:rsidRDefault="00006B4F" w:rsidP="008E1ABE">
      <w:pPr>
        <w:numPr>
          <w:ilvl w:val="0"/>
          <w:numId w:val="3"/>
        </w:numPr>
        <w:rPr>
          <w:rFonts w:ascii="Arial" w:hAnsi="Arial" w:cs="Arial"/>
          <w:sz w:val="23"/>
          <w:szCs w:val="23"/>
        </w:rPr>
      </w:pPr>
      <w:r w:rsidRPr="00F257A2">
        <w:rPr>
          <w:rFonts w:ascii="Arial" w:hAnsi="Arial" w:cs="Arial"/>
          <w:sz w:val="23"/>
          <w:szCs w:val="23"/>
        </w:rPr>
        <w:t xml:space="preserve">Waterside Credit Union reserves the right to verify any information provided as part of the application process. </w:t>
      </w:r>
    </w:p>
    <w:p w14:paraId="0C161042" w14:textId="77777777" w:rsidR="00006B4F" w:rsidRPr="00F257A2" w:rsidRDefault="00006B4F" w:rsidP="008E1ABE">
      <w:pPr>
        <w:numPr>
          <w:ilvl w:val="0"/>
          <w:numId w:val="3"/>
        </w:numPr>
        <w:rPr>
          <w:rFonts w:ascii="Arial" w:hAnsi="Arial" w:cs="Arial"/>
          <w:sz w:val="23"/>
          <w:szCs w:val="23"/>
        </w:rPr>
      </w:pPr>
      <w:r w:rsidRPr="00F257A2">
        <w:rPr>
          <w:rFonts w:ascii="Arial" w:hAnsi="Arial" w:cs="Arial"/>
          <w:sz w:val="23"/>
          <w:szCs w:val="23"/>
        </w:rPr>
        <w:t xml:space="preserve">The decision of Waterside Credit Union regarding eligibility and the bursary draw is final. </w:t>
      </w:r>
    </w:p>
    <w:p w14:paraId="78832824" w14:textId="6D85144F" w:rsidR="00F9466C" w:rsidRPr="00F257A2" w:rsidRDefault="00006B4F" w:rsidP="00F257A2">
      <w:pPr>
        <w:numPr>
          <w:ilvl w:val="0"/>
          <w:numId w:val="3"/>
        </w:numPr>
        <w:rPr>
          <w:rFonts w:ascii="Arial" w:hAnsi="Arial" w:cs="Arial"/>
          <w:sz w:val="23"/>
          <w:szCs w:val="23"/>
        </w:rPr>
      </w:pPr>
      <w:r w:rsidRPr="00F257A2">
        <w:rPr>
          <w:rFonts w:ascii="Arial" w:hAnsi="Arial" w:cs="Arial"/>
          <w:sz w:val="23"/>
          <w:szCs w:val="23"/>
        </w:rPr>
        <w:t>Waterside Credit Union reserves the right to amend, suspend or withdraw the bursary scheme if circumstances require.</w:t>
      </w:r>
    </w:p>
    <w:sectPr w:rsidR="00F9466C" w:rsidRPr="00F257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2408F"/>
    <w:multiLevelType w:val="multilevel"/>
    <w:tmpl w:val="19F675B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F03BD0"/>
    <w:multiLevelType w:val="multilevel"/>
    <w:tmpl w:val="B150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E473B1"/>
    <w:multiLevelType w:val="multilevel"/>
    <w:tmpl w:val="42147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309909">
    <w:abstractNumId w:val="2"/>
  </w:num>
  <w:num w:numId="2" w16cid:durableId="511991717">
    <w:abstractNumId w:val="1"/>
  </w:num>
  <w:num w:numId="3" w16cid:durableId="1954432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B4F"/>
    <w:rsid w:val="00006B4F"/>
    <w:rsid w:val="000D25D9"/>
    <w:rsid w:val="00110520"/>
    <w:rsid w:val="001521F7"/>
    <w:rsid w:val="003C027A"/>
    <w:rsid w:val="005570E8"/>
    <w:rsid w:val="0057390B"/>
    <w:rsid w:val="005F16E7"/>
    <w:rsid w:val="006F71A8"/>
    <w:rsid w:val="007A3AF1"/>
    <w:rsid w:val="008E1ABE"/>
    <w:rsid w:val="00C07BC2"/>
    <w:rsid w:val="00CF4746"/>
    <w:rsid w:val="00E30D5F"/>
    <w:rsid w:val="00F257A2"/>
    <w:rsid w:val="00F94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D8E8A"/>
  <w15:chartTrackingRefBased/>
  <w15:docId w15:val="{81EE2AD7-BE66-44CB-967D-15B2D09A6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B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6B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B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B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B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B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B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B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B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B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6B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B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B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B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B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B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B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B4F"/>
    <w:rPr>
      <w:rFonts w:eastAsiaTheme="majorEastAsia" w:cstheme="majorBidi"/>
      <w:color w:val="272727" w:themeColor="text1" w:themeTint="D8"/>
    </w:rPr>
  </w:style>
  <w:style w:type="paragraph" w:styleId="Title">
    <w:name w:val="Title"/>
    <w:basedOn w:val="Normal"/>
    <w:next w:val="Normal"/>
    <w:link w:val="TitleChar"/>
    <w:uiPriority w:val="10"/>
    <w:qFormat/>
    <w:rsid w:val="00006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B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B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B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B4F"/>
    <w:pPr>
      <w:spacing w:before="160"/>
      <w:jc w:val="center"/>
    </w:pPr>
    <w:rPr>
      <w:i/>
      <w:iCs/>
      <w:color w:val="404040" w:themeColor="text1" w:themeTint="BF"/>
    </w:rPr>
  </w:style>
  <w:style w:type="character" w:customStyle="1" w:styleId="QuoteChar">
    <w:name w:val="Quote Char"/>
    <w:basedOn w:val="DefaultParagraphFont"/>
    <w:link w:val="Quote"/>
    <w:uiPriority w:val="29"/>
    <w:rsid w:val="00006B4F"/>
    <w:rPr>
      <w:i/>
      <w:iCs/>
      <w:color w:val="404040" w:themeColor="text1" w:themeTint="BF"/>
    </w:rPr>
  </w:style>
  <w:style w:type="paragraph" w:styleId="ListParagraph">
    <w:name w:val="List Paragraph"/>
    <w:basedOn w:val="Normal"/>
    <w:uiPriority w:val="34"/>
    <w:qFormat/>
    <w:rsid w:val="00006B4F"/>
    <w:pPr>
      <w:ind w:left="720"/>
      <w:contextualSpacing/>
    </w:pPr>
  </w:style>
  <w:style w:type="character" w:styleId="IntenseEmphasis">
    <w:name w:val="Intense Emphasis"/>
    <w:basedOn w:val="DefaultParagraphFont"/>
    <w:uiPriority w:val="21"/>
    <w:qFormat/>
    <w:rsid w:val="00006B4F"/>
    <w:rPr>
      <w:i/>
      <w:iCs/>
      <w:color w:val="0F4761" w:themeColor="accent1" w:themeShade="BF"/>
    </w:rPr>
  </w:style>
  <w:style w:type="paragraph" w:styleId="IntenseQuote">
    <w:name w:val="Intense Quote"/>
    <w:basedOn w:val="Normal"/>
    <w:next w:val="Normal"/>
    <w:link w:val="IntenseQuoteChar"/>
    <w:uiPriority w:val="30"/>
    <w:qFormat/>
    <w:rsid w:val="00006B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B4F"/>
    <w:rPr>
      <w:i/>
      <w:iCs/>
      <w:color w:val="0F4761" w:themeColor="accent1" w:themeShade="BF"/>
    </w:rPr>
  </w:style>
  <w:style w:type="character" w:styleId="IntenseReference">
    <w:name w:val="Intense Reference"/>
    <w:basedOn w:val="DefaultParagraphFont"/>
    <w:uiPriority w:val="32"/>
    <w:qFormat/>
    <w:rsid w:val="00006B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Dearbhla Dobbins</dc:creator>
  <cp:keywords/>
  <dc:description/>
  <cp:lastModifiedBy>Dearbhla Dobbins</cp:lastModifiedBy>
  <cp:revision>6</cp:revision>
  <dcterms:created xsi:type="dcterms:W3CDTF">2026-08-05T13:39:00Z</dcterms:created>
  <dcterms:modified xsi:type="dcterms:W3CDTF">2026-08-19T10:29:00Z</dcterms:modified>
</cp:coreProperties>
</file>